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EC" w:rsidRPr="00D403F8" w:rsidRDefault="00E521EC"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Родительское собрание  в старшей группе от 9 октября 2014года.</w:t>
      </w:r>
    </w:p>
    <w:p w:rsidR="00E521EC" w:rsidRPr="00D403F8" w:rsidRDefault="00E521EC"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 xml:space="preserve">   </w:t>
      </w:r>
    </w:p>
    <w:p w:rsidR="00E521EC" w:rsidRPr="00D403F8" w:rsidRDefault="00E521EC"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 xml:space="preserve"> Повестка:</w:t>
      </w:r>
    </w:p>
    <w:p w:rsidR="00E521EC" w:rsidRPr="00D403F8" w:rsidRDefault="00E521EC" w:rsidP="00C91D65">
      <w:pPr>
        <w:spacing w:after="0" w:line="240" w:lineRule="auto"/>
        <w:jc w:val="both"/>
        <w:rPr>
          <w:rFonts w:asciiTheme="majorHAnsi" w:eastAsia="Times New Roman" w:hAnsiTheme="majorHAnsi" w:cs="Arial"/>
          <w:sz w:val="28"/>
          <w:szCs w:val="28"/>
        </w:rPr>
      </w:pPr>
    </w:p>
    <w:p w:rsidR="00E521EC" w:rsidRPr="00D403F8" w:rsidRDefault="006A6A89"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1.</w:t>
      </w:r>
      <w:r w:rsidR="00E521EC" w:rsidRPr="00D403F8">
        <w:rPr>
          <w:rFonts w:asciiTheme="majorHAnsi" w:eastAsia="Times New Roman" w:hAnsiTheme="majorHAnsi" w:cs="Arial"/>
          <w:sz w:val="28"/>
          <w:szCs w:val="28"/>
        </w:rPr>
        <w:t xml:space="preserve"> Годовые задачи детского сада на 2014-2015г.</w:t>
      </w:r>
    </w:p>
    <w:p w:rsidR="00E521EC" w:rsidRPr="00D403F8" w:rsidRDefault="00E521EC" w:rsidP="00C91D65">
      <w:pPr>
        <w:spacing w:after="0" w:line="240" w:lineRule="auto"/>
        <w:jc w:val="both"/>
        <w:rPr>
          <w:rFonts w:asciiTheme="majorHAnsi" w:eastAsia="Times New Roman" w:hAnsiTheme="majorHAnsi" w:cs="Arial"/>
          <w:sz w:val="28"/>
          <w:szCs w:val="28"/>
        </w:rPr>
      </w:pPr>
    </w:p>
    <w:p w:rsidR="00DB2D34" w:rsidRPr="00D403F8" w:rsidRDefault="006A6A89"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2.</w:t>
      </w:r>
      <w:r w:rsidR="00DB2D34" w:rsidRPr="00D403F8">
        <w:rPr>
          <w:rFonts w:asciiTheme="majorHAnsi" w:eastAsia="Times New Roman" w:hAnsiTheme="majorHAnsi" w:cs="Arial"/>
          <w:sz w:val="28"/>
          <w:szCs w:val="28"/>
        </w:rPr>
        <w:t>Возрастные особенности ребенка 6-го года</w:t>
      </w:r>
      <w:r w:rsidR="00A443D7" w:rsidRPr="00D403F8">
        <w:rPr>
          <w:rFonts w:asciiTheme="majorHAnsi" w:eastAsia="Times New Roman" w:hAnsiTheme="majorHAnsi" w:cs="Arial"/>
          <w:sz w:val="28"/>
          <w:szCs w:val="28"/>
        </w:rPr>
        <w:t>.</w:t>
      </w:r>
    </w:p>
    <w:p w:rsidR="00E521EC" w:rsidRPr="00D403F8" w:rsidRDefault="00E521EC" w:rsidP="00C91D65">
      <w:pPr>
        <w:spacing w:after="0" w:line="240" w:lineRule="auto"/>
        <w:jc w:val="both"/>
        <w:rPr>
          <w:rFonts w:asciiTheme="majorHAnsi" w:eastAsia="Times New Roman" w:hAnsiTheme="majorHAnsi" w:cs="Arial"/>
          <w:sz w:val="28"/>
          <w:szCs w:val="28"/>
        </w:rPr>
      </w:pPr>
    </w:p>
    <w:p w:rsidR="00E521EC" w:rsidRPr="00D403F8" w:rsidRDefault="006A6A89"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3.</w:t>
      </w:r>
      <w:r w:rsidR="00E521EC" w:rsidRPr="00D403F8">
        <w:rPr>
          <w:rFonts w:asciiTheme="majorHAnsi" w:eastAsia="Times New Roman" w:hAnsiTheme="majorHAnsi" w:cs="Arial"/>
          <w:sz w:val="28"/>
          <w:szCs w:val="28"/>
        </w:rPr>
        <w:t>Несчастные случаи в быту</w:t>
      </w:r>
    </w:p>
    <w:p w:rsidR="00E521EC" w:rsidRPr="00D403F8" w:rsidRDefault="00E521EC" w:rsidP="00C91D65">
      <w:pPr>
        <w:spacing w:after="0" w:line="240" w:lineRule="auto"/>
        <w:jc w:val="both"/>
        <w:rPr>
          <w:rFonts w:asciiTheme="majorHAnsi" w:eastAsia="Times New Roman" w:hAnsiTheme="majorHAnsi" w:cs="Arial"/>
          <w:sz w:val="28"/>
          <w:szCs w:val="28"/>
        </w:rPr>
      </w:pPr>
    </w:p>
    <w:p w:rsidR="00E521EC" w:rsidRPr="00D403F8" w:rsidRDefault="006A6A89"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 xml:space="preserve"> 4. Семинар – практикум  с родителями. </w:t>
      </w:r>
      <w:r w:rsidR="00E521EC" w:rsidRPr="00D403F8">
        <w:rPr>
          <w:rFonts w:asciiTheme="majorHAnsi" w:eastAsia="Times New Roman" w:hAnsiTheme="majorHAnsi" w:cs="Arial"/>
          <w:sz w:val="28"/>
          <w:szCs w:val="28"/>
        </w:rPr>
        <w:t>Игра «Вопрос- ответ»</w:t>
      </w:r>
    </w:p>
    <w:p w:rsidR="00E521EC" w:rsidRPr="00D403F8" w:rsidRDefault="00E521EC" w:rsidP="00C91D65">
      <w:pPr>
        <w:spacing w:after="0" w:line="240" w:lineRule="auto"/>
        <w:jc w:val="both"/>
        <w:rPr>
          <w:rFonts w:asciiTheme="majorHAnsi" w:eastAsia="Times New Roman" w:hAnsiTheme="majorHAnsi" w:cs="Arial"/>
          <w:sz w:val="28"/>
          <w:szCs w:val="28"/>
        </w:rPr>
      </w:pPr>
    </w:p>
    <w:p w:rsidR="00E521EC" w:rsidRPr="00D403F8" w:rsidRDefault="006A6A89"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5.</w:t>
      </w:r>
      <w:r w:rsidR="00E521EC" w:rsidRPr="00D403F8">
        <w:rPr>
          <w:rFonts w:asciiTheme="majorHAnsi" w:eastAsia="Times New Roman" w:hAnsiTheme="majorHAnsi" w:cs="Arial"/>
          <w:sz w:val="28"/>
          <w:szCs w:val="28"/>
        </w:rPr>
        <w:t xml:space="preserve"> Выступление детей – драматизация сказки на новый лад  </w:t>
      </w:r>
      <w:r w:rsidRPr="00D403F8">
        <w:rPr>
          <w:rFonts w:asciiTheme="majorHAnsi" w:eastAsia="Times New Roman" w:hAnsiTheme="majorHAnsi" w:cs="Arial"/>
          <w:sz w:val="28"/>
          <w:szCs w:val="28"/>
        </w:rPr>
        <w:t xml:space="preserve">   </w:t>
      </w:r>
      <w:r w:rsidR="00E521EC" w:rsidRPr="00D403F8">
        <w:rPr>
          <w:rFonts w:asciiTheme="majorHAnsi" w:eastAsia="Times New Roman" w:hAnsiTheme="majorHAnsi" w:cs="Arial"/>
          <w:sz w:val="28"/>
          <w:szCs w:val="28"/>
        </w:rPr>
        <w:t>«Колобок».</w:t>
      </w:r>
    </w:p>
    <w:p w:rsidR="00424735" w:rsidRPr="00D403F8" w:rsidRDefault="00424735" w:rsidP="00C91D65">
      <w:pPr>
        <w:spacing w:after="0" w:line="240" w:lineRule="auto"/>
        <w:jc w:val="both"/>
        <w:rPr>
          <w:rFonts w:asciiTheme="majorHAnsi" w:eastAsia="Times New Roman" w:hAnsiTheme="majorHAnsi" w:cs="Arial"/>
          <w:sz w:val="28"/>
          <w:szCs w:val="28"/>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DB2D34" w:rsidRPr="00D403F8">
        <w:trPr>
          <w:tblCellSpacing w:w="0" w:type="dxa"/>
        </w:trPr>
        <w:tc>
          <w:tcPr>
            <w:tcW w:w="0" w:type="auto"/>
            <w:vAlign w:val="center"/>
            <w:hideMark/>
          </w:tcPr>
          <w:p w:rsidR="00DB2D34" w:rsidRPr="00D403F8" w:rsidRDefault="00DB2D34" w:rsidP="00C91D65">
            <w:pPr>
              <w:spacing w:after="0"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На шестом году жизни в физическом развитии детей происходят существенные изменения. Масса тела ребенка увеличивается примерно на 200 г в месяц, длина тела — на 0,5 см. К 6 годам рост детей достигает в среднем 116 см, масса тела — 21,5 кг, окружность грудной клетки — 56-57 см.</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Возрастает роль коры головного мозга в регуляции поведения детей. Совершенствуются процессы высшей нервной деятельности. Значительно увеличивается подвижность детей, они успешно овла</w:t>
            </w:r>
            <w:r w:rsidRPr="00D403F8">
              <w:rPr>
                <w:rFonts w:asciiTheme="majorHAnsi" w:eastAsia="Times New Roman" w:hAnsiTheme="majorHAnsi" w:cs="Arial"/>
                <w:sz w:val="28"/>
                <w:szCs w:val="28"/>
              </w:rPr>
              <w:softHyphen/>
              <w:t>девают основными движениями.</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Разнообразнее и богаче становятся содержание и формы детской деятельности. В сюжетно-ролевых играх дети отображают события общественной жизни, часто далеко выходящие за рамки их личного опыта. В совместных играх формируется система взаимоотношений между детьми, их взаимные привязанности, симпатии и антипатии.</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Наряду с игрой продолжают развиваться продуктивные виды деятельности. В рисунках, постройках дети воплощают свои замыслы, доводят их до конца. Возникают устойчивые, сложные и расчлененные композиции.</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Впервые в этом возрасте существенную роль начинают играть элементы таких видов деятельности, как труд и учение. Дети способны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В этом возрасте у детей существенно повышается уровень произвольного управления своим поведением. Это положительно </w:t>
            </w:r>
            <w:r w:rsidRPr="00D403F8">
              <w:rPr>
                <w:rFonts w:asciiTheme="majorHAnsi" w:eastAsia="Times New Roman" w:hAnsiTheme="majorHAnsi" w:cs="Arial"/>
                <w:sz w:val="28"/>
                <w:szCs w:val="28"/>
              </w:rPr>
              <w:lastRenderedPageBreak/>
              <w:t>отражается на всех сторонах их развития.</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Особенно </w:t>
            </w:r>
            <w:r w:rsidR="00937111" w:rsidRPr="00D403F8">
              <w:rPr>
                <w:rFonts w:asciiTheme="majorHAnsi" w:eastAsia="Times New Roman" w:hAnsiTheme="majorHAnsi" w:cs="Arial"/>
                <w:sz w:val="28"/>
                <w:szCs w:val="28"/>
              </w:rPr>
              <w:t>важное</w:t>
            </w:r>
            <w:r w:rsidR="00937111">
              <w:rPr>
                <w:rFonts w:asciiTheme="majorHAnsi" w:eastAsia="Times New Roman" w:hAnsiTheme="majorHAnsi" w:cs="Arial"/>
                <w:sz w:val="28"/>
                <w:szCs w:val="28"/>
              </w:rPr>
              <w:t xml:space="preserve"> </w:t>
            </w:r>
            <w:r w:rsidR="00937111" w:rsidRPr="00D403F8">
              <w:rPr>
                <w:rFonts w:asciiTheme="majorHAnsi" w:eastAsia="Times New Roman" w:hAnsiTheme="majorHAnsi" w:cs="Arial"/>
                <w:sz w:val="28"/>
                <w:szCs w:val="28"/>
              </w:rPr>
              <w:t>значение</w:t>
            </w:r>
            <w:r w:rsidRPr="00D403F8">
              <w:rPr>
                <w:rFonts w:asciiTheme="majorHAnsi" w:eastAsia="Times New Roman" w:hAnsiTheme="majorHAnsi" w:cs="Arial"/>
                <w:sz w:val="28"/>
                <w:szCs w:val="28"/>
              </w:rPr>
              <w:t xml:space="preserve"> имеет управление своим поведением для образования предпосылок учебной деятельности. Дети шестого года жизни понимают смысл задачи, поставленной воспитателем, самостоятельно выполняют указания, направленные на способ выполнения задания. На этой основе шире становятся возможности обучения.</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Умение управлять своим поведением оказывает воздействие на внимание, память, мышление ребенка. Внимание становится более устойчивым, возникает способность произвольного запоминания. Заучивая стихи, тексты, считалки, дети намеренно их повторяют. Развитию произвольного запоминания способствует значимость материала для практической деятельности (запомнить что-либо для игры, для передачи поручения воспитателя, для выполнения требований взрослого и т. п.).</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Под влиянием наблюдений за окружающим и направленного сенсорного воспитания происходит совершенствование восприятия. На шестом году жизни дети оценивают не только свойства предметов, но и разновидности этих свойств. Они чувствуют </w:t>
            </w:r>
            <w:r w:rsidR="00937111" w:rsidRPr="00D403F8">
              <w:rPr>
                <w:rFonts w:asciiTheme="majorHAnsi" w:eastAsia="Times New Roman" w:hAnsiTheme="majorHAnsi" w:cs="Arial"/>
                <w:sz w:val="28"/>
                <w:szCs w:val="28"/>
              </w:rPr>
              <w:t xml:space="preserve">характер, </w:t>
            </w:r>
            <w:r w:rsidR="00937111">
              <w:rPr>
                <w:rFonts w:asciiTheme="majorHAnsi" w:eastAsia="Times New Roman" w:hAnsiTheme="majorHAnsi" w:cs="Arial"/>
                <w:sz w:val="28"/>
                <w:szCs w:val="28"/>
              </w:rPr>
              <w:t>настроение</w:t>
            </w:r>
            <w:r w:rsidRPr="00D403F8">
              <w:rPr>
                <w:rFonts w:asciiTheme="majorHAnsi" w:eastAsia="Times New Roman" w:hAnsiTheme="majorHAnsi" w:cs="Arial"/>
                <w:sz w:val="28"/>
                <w:szCs w:val="28"/>
              </w:rPr>
              <w:t xml:space="preserve"> произведений литературы, музыки и изобразительного искусства, различают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w:t>
            </w:r>
            <w:r w:rsidRPr="00D403F8">
              <w:rPr>
                <w:rFonts w:asciiTheme="majorHAnsi" w:eastAsia="Times New Roman" w:hAnsiTheme="majorHAnsi" w:cs="Arial"/>
                <w:sz w:val="28"/>
                <w:szCs w:val="28"/>
              </w:rPr>
              <w:softHyphen/>
              <w:t>зицию, цвет</w:t>
            </w:r>
            <w:r w:rsidR="00937111" w:rsidRPr="00D403F8">
              <w:rPr>
                <w:rFonts w:asciiTheme="majorHAnsi" w:eastAsia="Times New Roman" w:hAnsiTheme="majorHAnsi" w:cs="Arial"/>
                <w:sz w:val="28"/>
                <w:szCs w:val="28"/>
              </w:rPr>
              <w:t>). Существенные</w:t>
            </w:r>
            <w:r w:rsidRPr="00D403F8">
              <w:rPr>
                <w:rFonts w:asciiTheme="majorHAnsi" w:eastAsia="Times New Roman" w:hAnsiTheme="majorHAnsi" w:cs="Arial"/>
                <w:sz w:val="28"/>
                <w:szCs w:val="28"/>
              </w:rPr>
              <w:t xml:space="preserve">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w:t>
            </w:r>
            <w:r w:rsidRPr="00D403F8">
              <w:rPr>
                <w:rFonts w:asciiTheme="majorHAnsi" w:eastAsia="Times New Roman" w:hAnsiTheme="majorHAnsi" w:cs="Arial"/>
                <w:sz w:val="28"/>
                <w:szCs w:val="28"/>
              </w:rPr>
              <w:softHyphen/>
              <w:t>вании помещений. Усваиваются представления о времени суток («вчера», «сегодня», «завтра»), о последовательности времен года. Восприятие приобретает более целенаправленный характер, чем у  младших дошкольников: дети могут рассматривать предмет, изображение, последовательно обращая внимание на те</w:t>
            </w:r>
            <w:r w:rsidR="00C91D65">
              <w:rPr>
                <w:rFonts w:asciiTheme="majorHAnsi" w:eastAsia="Times New Roman" w:hAnsiTheme="majorHAnsi" w:cs="Arial"/>
                <w:sz w:val="28"/>
                <w:szCs w:val="28"/>
              </w:rPr>
              <w:t>,</w:t>
            </w:r>
            <w:r w:rsidRPr="00D403F8">
              <w:rPr>
                <w:rFonts w:asciiTheme="majorHAnsi" w:eastAsia="Times New Roman" w:hAnsiTheme="majorHAnsi" w:cs="Arial"/>
                <w:sz w:val="28"/>
                <w:szCs w:val="28"/>
              </w:rPr>
              <w:t xml:space="preserve"> стороны, кото</w:t>
            </w:r>
            <w:r w:rsidRPr="00D403F8">
              <w:rPr>
                <w:rFonts w:asciiTheme="majorHAnsi" w:eastAsia="Times New Roman" w:hAnsiTheme="majorHAnsi" w:cs="Arial"/>
                <w:sz w:val="28"/>
                <w:szCs w:val="28"/>
              </w:rPr>
              <w:softHyphen/>
              <w:t>рые указываются воспитателем.</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На шестом году жизни интенсивно развиваются высшие формы наглядно-образного мышления, 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простые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w:t>
            </w:r>
            <w:r w:rsidRPr="00D403F8">
              <w:rPr>
                <w:rFonts w:asciiTheme="majorHAnsi" w:eastAsia="Times New Roman" w:hAnsiTheme="majorHAnsi" w:cs="Arial"/>
                <w:sz w:val="28"/>
                <w:szCs w:val="28"/>
              </w:rPr>
              <w:lastRenderedPageBreak/>
              <w:t>отношение части и целого и т. д.). Учатся рассуждать о наблюдаемых фактах, строить элементарные умозаключения.</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У детей продолжают совершенствоваться все стороны речи: чище становится произношение (большинство из них правильно произносят все звуки родного языка), более развернутыми становятся фразы. Дети овладевают грамматическим строем и пользуются им достаточно свободно, расширяется их словарный запас. Высказывания их постепенно приобретают более </w:t>
            </w:r>
            <w:r w:rsidR="00937111" w:rsidRPr="00D403F8">
              <w:rPr>
                <w:rFonts w:asciiTheme="majorHAnsi" w:eastAsia="Times New Roman" w:hAnsiTheme="majorHAnsi" w:cs="Arial"/>
                <w:sz w:val="28"/>
                <w:szCs w:val="28"/>
              </w:rPr>
              <w:t xml:space="preserve">связный </w:t>
            </w:r>
            <w:r w:rsidR="00937111">
              <w:rPr>
                <w:rFonts w:asciiTheme="majorHAnsi" w:eastAsia="Times New Roman" w:hAnsiTheme="majorHAnsi" w:cs="Arial"/>
                <w:sz w:val="28"/>
                <w:szCs w:val="28"/>
              </w:rPr>
              <w:t>характер</w:t>
            </w:r>
            <w:r w:rsidRPr="00D403F8">
              <w:rPr>
                <w:rFonts w:asciiTheme="majorHAnsi" w:eastAsia="Times New Roman" w:hAnsiTheme="majorHAnsi" w:cs="Arial"/>
                <w:sz w:val="28"/>
                <w:szCs w:val="28"/>
              </w:rPr>
              <w:t>, дети способны составлять небольшие сюжетные рассказы.</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 xml:space="preserve">Преобладающей формой общения ребенка со взрослыми становится личностное общение, направленное на достижение взаимопонимания, получение </w:t>
            </w:r>
            <w:r w:rsidR="00937111" w:rsidRPr="00D403F8">
              <w:rPr>
                <w:rFonts w:asciiTheme="majorHAnsi" w:eastAsia="Times New Roman" w:hAnsiTheme="majorHAnsi" w:cs="Arial"/>
                <w:sz w:val="28"/>
                <w:szCs w:val="28"/>
              </w:rPr>
              <w:t>от взрослой оценки</w:t>
            </w:r>
            <w:r w:rsidRPr="00D403F8">
              <w:rPr>
                <w:rFonts w:asciiTheme="majorHAnsi" w:eastAsia="Times New Roman" w:hAnsiTheme="majorHAnsi" w:cs="Arial"/>
                <w:sz w:val="28"/>
                <w:szCs w:val="28"/>
              </w:rPr>
              <w:t xml:space="preserve"> свойств и качеств собственной личности. На осно</w:t>
            </w:r>
            <w:r w:rsidR="00C91D65">
              <w:rPr>
                <w:rFonts w:asciiTheme="majorHAnsi" w:eastAsia="Times New Roman" w:hAnsiTheme="majorHAnsi" w:cs="Arial"/>
                <w:sz w:val="28"/>
                <w:szCs w:val="28"/>
              </w:rPr>
              <w:t>ве более сложных форм общения с</w:t>
            </w:r>
            <w:r w:rsidRPr="00D403F8">
              <w:rPr>
                <w:rFonts w:asciiTheme="majorHAnsi" w:eastAsia="Times New Roman" w:hAnsiTheme="majorHAnsi" w:cs="Arial"/>
                <w:sz w:val="28"/>
                <w:szCs w:val="28"/>
              </w:rPr>
              <w:t xml:space="preserve"> взрослыми, участия в различных видах совместной деятельности, взаимопомощи в играх и занятиях, выполнения простейших обязанностей у детей происходит дальнейшее развитие чувств, волевых и моральных качеств.</w:t>
            </w:r>
            <w:r w:rsidRPr="00D403F8">
              <w:rPr>
                <w:rFonts w:asciiTheme="majorHAnsi" w:eastAsia="Times New Roman" w:hAnsiTheme="majorHAnsi" w:cs="Arial"/>
                <w:sz w:val="28"/>
                <w:szCs w:val="28"/>
              </w:rPr>
              <w:br/>
            </w:r>
            <w:r w:rsidRPr="00D403F8">
              <w:rPr>
                <w:rFonts w:asciiTheme="majorHAnsi" w:eastAsia="Times New Roman" w:hAnsiTheme="majorHAnsi" w:cs="Arial"/>
                <w:sz w:val="28"/>
                <w:szCs w:val="28"/>
              </w:rPr>
              <w:br/>
              <w:t>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(2-3 ребенка), испытывающих друг к другу симпатию и постоянно играющих вместе; в то же время дети становятся более критичными в оценке сверстников. Наряду с укреплением дружеских отношений между отдельными детьми возникает привязанность к своей группе, складываются простейшие формы групповой солидарности.</w:t>
            </w:r>
          </w:p>
          <w:p w:rsidR="00DB2D34" w:rsidRPr="00D403F8" w:rsidRDefault="00DB2D34" w:rsidP="00C91D65">
            <w:pPr>
              <w:spacing w:before="100" w:beforeAutospacing="1" w:after="100" w:afterAutospacing="1" w:line="240" w:lineRule="auto"/>
              <w:jc w:val="both"/>
              <w:rPr>
                <w:rFonts w:asciiTheme="majorHAnsi" w:eastAsia="Times New Roman" w:hAnsiTheme="majorHAnsi" w:cs="Arial"/>
                <w:sz w:val="28"/>
                <w:szCs w:val="28"/>
              </w:rPr>
            </w:pPr>
            <w:r w:rsidRPr="00D403F8">
              <w:rPr>
                <w:rFonts w:asciiTheme="majorHAnsi" w:eastAsia="Times New Roman" w:hAnsiTheme="majorHAnsi" w:cs="Arial"/>
                <w:sz w:val="28"/>
                <w:szCs w:val="28"/>
              </w:rPr>
              <w:t>На шестом году жизни дети постепенно овладевают непосредственными эмоциями, возникающими под влиянием конкретной ситуации. Они начинают сдерживать чувства и пользоваться общепринятыми формами их выражения (жестом, позой, движением, взглядом, мимикой, интонацией голоса и т. п.).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достижения этих целей, правильная оценка результатов собственных действий.</w:t>
            </w:r>
          </w:p>
        </w:tc>
      </w:tr>
    </w:tbl>
    <w:p w:rsidR="007A6705" w:rsidRPr="00C91D65" w:rsidRDefault="001A5129" w:rsidP="00C91D65">
      <w:pPr>
        <w:jc w:val="both"/>
        <w:rPr>
          <w:sz w:val="28"/>
          <w:szCs w:val="28"/>
        </w:rPr>
      </w:pPr>
      <w:r w:rsidRPr="00C91D65">
        <w:rPr>
          <w:sz w:val="28"/>
          <w:szCs w:val="28"/>
        </w:rPr>
        <w:lastRenderedPageBreak/>
        <w:t>Педагогический коллектив нашего детского сада поставил перед собой на 2014-2015 год  такие годовые задачи:</w:t>
      </w:r>
    </w:p>
    <w:p w:rsidR="001A5129" w:rsidRPr="00C91D65" w:rsidRDefault="001A5129" w:rsidP="00C91D65">
      <w:pPr>
        <w:jc w:val="both"/>
        <w:rPr>
          <w:rFonts w:eastAsia="Times New Roman"/>
          <w:bCs/>
          <w:iCs/>
          <w:color w:val="000000"/>
          <w:sz w:val="28"/>
          <w:szCs w:val="28"/>
        </w:rPr>
      </w:pPr>
    </w:p>
    <w:p w:rsidR="00A443D7" w:rsidRPr="00C91D65" w:rsidRDefault="00A443D7" w:rsidP="00C91D65">
      <w:pPr>
        <w:jc w:val="both"/>
        <w:rPr>
          <w:rFonts w:eastAsia="Times New Roman"/>
          <w:color w:val="000000"/>
          <w:sz w:val="28"/>
          <w:szCs w:val="28"/>
        </w:rPr>
      </w:pPr>
      <w:r w:rsidRPr="00C91D65">
        <w:rPr>
          <w:rFonts w:eastAsia="Times New Roman"/>
          <w:bCs/>
          <w:iCs/>
          <w:color w:val="000000"/>
          <w:sz w:val="28"/>
          <w:szCs w:val="28"/>
        </w:rPr>
        <w:t>1. Организовать образовательно-воспитательный процесс в соответствии с требованиями ФГОС дошкольного образования;</w:t>
      </w:r>
    </w:p>
    <w:p w:rsidR="00A443D7" w:rsidRPr="00C91D65" w:rsidRDefault="00A443D7" w:rsidP="00C91D65">
      <w:pPr>
        <w:jc w:val="both"/>
        <w:rPr>
          <w:rFonts w:eastAsia="Times New Roman"/>
          <w:color w:val="000000"/>
          <w:sz w:val="28"/>
          <w:szCs w:val="28"/>
        </w:rPr>
      </w:pPr>
      <w:r w:rsidRPr="00C91D65">
        <w:rPr>
          <w:rFonts w:eastAsia="Times New Roman"/>
          <w:bCs/>
          <w:iCs/>
          <w:color w:val="000000"/>
          <w:sz w:val="28"/>
          <w:szCs w:val="28"/>
        </w:rPr>
        <w:lastRenderedPageBreak/>
        <w:t xml:space="preserve">2. Совершенствовать  работу с семьей  </w:t>
      </w:r>
      <w:r w:rsidRPr="00C91D65">
        <w:rPr>
          <w:rFonts w:eastAsia="Times New Roman"/>
          <w:b/>
          <w:bCs/>
          <w:i/>
          <w:iCs/>
          <w:color w:val="000000"/>
          <w:sz w:val="28"/>
          <w:szCs w:val="28"/>
        </w:rPr>
        <w:t xml:space="preserve"> </w:t>
      </w:r>
      <w:r w:rsidRPr="00C91D65">
        <w:rPr>
          <w:rFonts w:eastAsia="Times New Roman"/>
          <w:bCs/>
          <w:iCs/>
          <w:color w:val="000000"/>
          <w:sz w:val="28"/>
          <w:szCs w:val="28"/>
        </w:rPr>
        <w:t>по сохранению безопасности здоровья детей в окружающем мире;</w:t>
      </w:r>
    </w:p>
    <w:p w:rsidR="00A443D7" w:rsidRPr="00C91D65" w:rsidRDefault="00A443D7" w:rsidP="00C91D65">
      <w:pPr>
        <w:jc w:val="both"/>
        <w:rPr>
          <w:rFonts w:eastAsia="Times New Roman"/>
          <w:color w:val="000000"/>
          <w:sz w:val="28"/>
          <w:szCs w:val="28"/>
        </w:rPr>
      </w:pPr>
      <w:r w:rsidRPr="00C91D65">
        <w:rPr>
          <w:rFonts w:eastAsia="Times New Roman"/>
          <w:bCs/>
          <w:iCs/>
          <w:color w:val="000000"/>
          <w:sz w:val="28"/>
          <w:szCs w:val="28"/>
        </w:rPr>
        <w:t>3. Способствовать развитию сюжетно-ролевых игр как основы социального развития ребенка.</w:t>
      </w:r>
    </w:p>
    <w:p w:rsidR="007A6705" w:rsidRPr="00C91D65" w:rsidRDefault="007A6705" w:rsidP="00C91D65">
      <w:pPr>
        <w:jc w:val="both"/>
        <w:rPr>
          <w:sz w:val="28"/>
          <w:szCs w:val="28"/>
        </w:rPr>
      </w:pPr>
    </w:p>
    <w:p w:rsidR="007A6705" w:rsidRPr="00C91D65" w:rsidRDefault="00FF5610" w:rsidP="00C91D65">
      <w:pPr>
        <w:jc w:val="both"/>
        <w:rPr>
          <w:rFonts w:asciiTheme="majorHAnsi" w:hAnsiTheme="majorHAnsi"/>
          <w:sz w:val="28"/>
          <w:szCs w:val="28"/>
        </w:rPr>
      </w:pPr>
      <w:r w:rsidRPr="00C91D65">
        <w:rPr>
          <w:rFonts w:asciiTheme="majorHAnsi" w:hAnsiTheme="majorHAnsi"/>
          <w:sz w:val="28"/>
          <w:szCs w:val="28"/>
        </w:rPr>
        <w:t xml:space="preserve">      </w:t>
      </w:r>
      <w:r w:rsidR="007A6705" w:rsidRPr="00C91D65">
        <w:rPr>
          <w:rFonts w:asciiTheme="majorHAnsi" w:hAnsiTheme="majorHAnsi"/>
          <w:sz w:val="28"/>
          <w:szCs w:val="28"/>
        </w:rPr>
        <w:t>Дошкольный возраст – это важный период, когда формируется человеческая личность. Определить правильно или неправильно ведет себя человек в тех или иных обстоятельствах очень сложно. Зачастую дети недооценивают или переоценивают свои силы. Желание выглядеть сильными и смелыми перед товарищами заставляет ребенка нарушать правила дорожного движения (перебегать дорогу близко идущим транспортом, на меняющийся сигнал светофора, цепляться за автобус и т. д.) Именно поэтому детский травматизм остается приоритетной проблемой общества. С каждым годом все интенсивнее становится дорожное движение. В числе проблем, порожденным числом автомобилей, на первом месте стоит аварийность и дорожно-транспортный травматизм, поэтому обучению детей правилам дорожного движения необходимо уделять особое внимание.</w:t>
      </w:r>
      <w:r w:rsidR="007A6705" w:rsidRPr="00C91D65">
        <w:rPr>
          <w:rFonts w:asciiTheme="majorHAnsi" w:hAnsiTheme="majorHAnsi"/>
          <w:sz w:val="28"/>
          <w:szCs w:val="28"/>
        </w:rPr>
        <w:br/>
        <w:t>Ребенок – это не маленький взрослый, его организм находится в состоянии роста и развития. И не все психические функции, необходимые для адаптации в окружающем мире, полностью сформированы. Дети очень возбудимы, динамичны и в то же время рассеяны, не умеют предвидеть опасность, правильно оценивать расстояние до приближающегося автомобиля, его скорость и свои возможности, поэтому необходимо привлекать внимание средств массовой информации, общественности, работников автотранспортных предприятий, родителей к этой проблеме.</w:t>
      </w:r>
      <w:r w:rsidR="007A6705" w:rsidRPr="00C91D65">
        <w:rPr>
          <w:rFonts w:asciiTheme="majorHAnsi" w:hAnsiTheme="majorHAnsi"/>
          <w:sz w:val="28"/>
          <w:szCs w:val="28"/>
        </w:rPr>
        <w:br/>
        <w:t xml:space="preserve">  Актуальность обучения детей дошкольного возраста основам обеспечения безопасности жизнедеятельности в наше время не вызывает сомнений. Это проблема связана с тем, что у детей данного возраста отсутствует та защитная психологическая реакция на дорожную обстановку, которая свойственно взрослым. Их жажда знаний, желание постоянно открывать, что- то новое, часто ставит ребенка перед реальными опасностями, в частности на улицах города. Поэтому появилось желание и необходимость, играя, изучать с детьми правила дорожного движения, формировать у детей навыка </w:t>
      </w:r>
      <w:r w:rsidR="007A6705" w:rsidRPr="00C91D65">
        <w:rPr>
          <w:rFonts w:asciiTheme="majorHAnsi" w:hAnsiTheme="majorHAnsi"/>
          <w:sz w:val="28"/>
          <w:szCs w:val="28"/>
        </w:rPr>
        <w:lastRenderedPageBreak/>
        <w:t>осознанного безопасного поведения на улицах большого города, обеспечивая тем самым здоровый образ жизни.</w:t>
      </w:r>
      <w:r w:rsidR="007A6705" w:rsidRPr="00C91D65">
        <w:rPr>
          <w:rFonts w:asciiTheme="majorHAnsi" w:hAnsiTheme="majorHAnsi"/>
          <w:sz w:val="28"/>
          <w:szCs w:val="28"/>
        </w:rPr>
        <w:br/>
        <w:t xml:space="preserve">Перед началом работы, </w:t>
      </w:r>
      <w:r w:rsidR="00937111" w:rsidRPr="00C91D65">
        <w:rPr>
          <w:rFonts w:asciiTheme="majorHAnsi" w:hAnsiTheme="majorHAnsi"/>
          <w:sz w:val="28"/>
          <w:szCs w:val="28"/>
        </w:rPr>
        <w:t>поставили перед</w:t>
      </w:r>
      <w:r w:rsidR="007A6705" w:rsidRPr="00C91D65">
        <w:rPr>
          <w:rFonts w:asciiTheme="majorHAnsi" w:hAnsiTheme="majorHAnsi"/>
          <w:sz w:val="28"/>
          <w:szCs w:val="28"/>
        </w:rPr>
        <w:t xml:space="preserve"> собой цель: подготовить детей дошкольного возраста к безоп</w:t>
      </w:r>
      <w:r w:rsidR="00C91D65" w:rsidRPr="00C91D65">
        <w:rPr>
          <w:rFonts w:asciiTheme="majorHAnsi" w:hAnsiTheme="majorHAnsi"/>
          <w:sz w:val="28"/>
          <w:szCs w:val="28"/>
        </w:rPr>
        <w:t>асному участию дорожном движение</w:t>
      </w:r>
      <w:r w:rsidR="007A6705" w:rsidRPr="00C91D65">
        <w:rPr>
          <w:rFonts w:asciiTheme="majorHAnsi" w:hAnsiTheme="majorHAnsi"/>
          <w:sz w:val="28"/>
          <w:szCs w:val="28"/>
        </w:rPr>
        <w:t>.</w:t>
      </w:r>
      <w:r w:rsidRPr="00C91D65">
        <w:rPr>
          <w:rFonts w:asciiTheme="majorHAnsi" w:hAnsiTheme="majorHAnsi"/>
          <w:sz w:val="28"/>
          <w:szCs w:val="28"/>
        </w:rPr>
        <w:t xml:space="preserve"> </w:t>
      </w:r>
      <w:r w:rsidR="007A6705" w:rsidRPr="00C91D65">
        <w:rPr>
          <w:rFonts w:asciiTheme="majorHAnsi" w:hAnsiTheme="majorHAnsi"/>
          <w:sz w:val="28"/>
          <w:szCs w:val="28"/>
        </w:rPr>
        <w:t xml:space="preserve"> Для достижения данной цели </w:t>
      </w:r>
      <w:r w:rsidRPr="00C91D65">
        <w:rPr>
          <w:rFonts w:asciiTheme="majorHAnsi" w:hAnsiTheme="majorHAnsi"/>
          <w:sz w:val="28"/>
          <w:szCs w:val="28"/>
        </w:rPr>
        <w:t xml:space="preserve"> мы поставили перед собой такие задачи:</w:t>
      </w:r>
    </w:p>
    <w:p w:rsidR="007A6705" w:rsidRPr="00C91D65" w:rsidRDefault="007A6705" w:rsidP="00C91D65">
      <w:pPr>
        <w:jc w:val="both"/>
        <w:rPr>
          <w:rFonts w:asciiTheme="majorHAnsi" w:hAnsiTheme="majorHAnsi"/>
          <w:color w:val="000000"/>
          <w:sz w:val="28"/>
          <w:szCs w:val="28"/>
        </w:rPr>
      </w:pPr>
      <w:r w:rsidRPr="00C91D65">
        <w:rPr>
          <w:rFonts w:asciiTheme="majorHAnsi" w:hAnsiTheme="majorHAnsi"/>
          <w:color w:val="000000"/>
          <w:sz w:val="28"/>
          <w:szCs w:val="28"/>
        </w:rPr>
        <w:t xml:space="preserve">создать в группе необходимые условия для обучения детей правилам дорожного движения, посредством изготовления атрибутов </w:t>
      </w:r>
    </w:p>
    <w:p w:rsidR="007A6705" w:rsidRPr="00C91D65" w:rsidRDefault="007A6705" w:rsidP="00C91D65">
      <w:pPr>
        <w:jc w:val="both"/>
        <w:rPr>
          <w:rFonts w:asciiTheme="majorHAnsi" w:hAnsiTheme="majorHAnsi"/>
          <w:color w:val="000000"/>
          <w:sz w:val="28"/>
          <w:szCs w:val="28"/>
        </w:rPr>
      </w:pPr>
      <w:r w:rsidRPr="00C91D65">
        <w:rPr>
          <w:rFonts w:asciiTheme="majorHAnsi" w:hAnsiTheme="majorHAnsi"/>
          <w:color w:val="000000"/>
          <w:sz w:val="28"/>
          <w:szCs w:val="28"/>
        </w:rPr>
        <w:t xml:space="preserve">уточнить и расширить представления детей обо всех участниках дорожного движения. </w:t>
      </w:r>
    </w:p>
    <w:p w:rsidR="007A6705" w:rsidRPr="00C91D65" w:rsidRDefault="007A6705" w:rsidP="00C91D65">
      <w:pPr>
        <w:jc w:val="both"/>
        <w:rPr>
          <w:rFonts w:asciiTheme="majorHAnsi" w:hAnsiTheme="majorHAnsi"/>
          <w:color w:val="000000"/>
          <w:sz w:val="28"/>
          <w:szCs w:val="28"/>
        </w:rPr>
      </w:pPr>
      <w:r w:rsidRPr="00C91D65">
        <w:rPr>
          <w:rFonts w:asciiTheme="majorHAnsi" w:hAnsiTheme="majorHAnsi"/>
          <w:color w:val="000000"/>
          <w:sz w:val="28"/>
          <w:szCs w:val="28"/>
        </w:rPr>
        <w:t xml:space="preserve">научить детей своевременно и правильно реагировать на любую дорожную ситуацию, самостоятельно принимать нужные решения. </w:t>
      </w:r>
    </w:p>
    <w:p w:rsidR="007A6705" w:rsidRPr="00C91D65" w:rsidRDefault="007A6705" w:rsidP="00C91D65">
      <w:pPr>
        <w:jc w:val="both"/>
        <w:rPr>
          <w:rFonts w:asciiTheme="majorHAnsi" w:hAnsiTheme="majorHAnsi"/>
          <w:color w:val="000000"/>
          <w:sz w:val="28"/>
          <w:szCs w:val="28"/>
        </w:rPr>
      </w:pPr>
      <w:r w:rsidRPr="00C91D65">
        <w:rPr>
          <w:rFonts w:asciiTheme="majorHAnsi" w:hAnsiTheme="majorHAnsi"/>
          <w:color w:val="000000"/>
          <w:sz w:val="28"/>
          <w:szCs w:val="28"/>
        </w:rPr>
        <w:t xml:space="preserve">формировать у детей соответствующие знания, умения и навыки к успешному овладению азбукой дорожного движения. </w:t>
      </w:r>
    </w:p>
    <w:p w:rsidR="00AB2A72" w:rsidRPr="00C91D65" w:rsidRDefault="00AB2A72" w:rsidP="00C91D65">
      <w:pPr>
        <w:jc w:val="both"/>
        <w:rPr>
          <w:rFonts w:asciiTheme="majorHAnsi" w:hAnsiTheme="majorHAnsi"/>
          <w:sz w:val="28"/>
          <w:szCs w:val="28"/>
        </w:rPr>
      </w:pPr>
    </w:p>
    <w:p w:rsidR="001A5129" w:rsidRPr="00C91D65" w:rsidRDefault="001A5129" w:rsidP="00C91D65">
      <w:pPr>
        <w:jc w:val="both"/>
        <w:rPr>
          <w:rFonts w:asciiTheme="majorHAnsi" w:hAnsiTheme="majorHAnsi"/>
          <w:sz w:val="28"/>
          <w:szCs w:val="28"/>
        </w:rPr>
      </w:pPr>
    </w:p>
    <w:p w:rsidR="001A5129" w:rsidRPr="00C91D65" w:rsidRDefault="001A5129"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Всем известно выражение «мой дом – моя крепость», и взрослые уверены, что дом – самое безопасное место на свете. Но это не совсем так, потому что наше жилище оборудовано множеством различных предметов и механизмов, облегчающих жизнь: это и утюг, и телевизор, и электрический чайник и многое другое. Не обойтись в хозяйстве и без помощи колющих и режущих предметов – ножей, иголок, гвоздей. Одни и те же предметы могут быть и опасными и безопасными и необходимыми в быту. Все зависит от того, как с ними обращаться. А научить детей безопасному поведению должны мы, взрослые, – родители и педагоги.</w:t>
      </w:r>
      <w:r w:rsidRPr="00C91D65">
        <w:rPr>
          <w:rFonts w:asciiTheme="majorHAnsi" w:eastAsia="Times New Roman" w:hAnsiTheme="majorHAnsi"/>
          <w:color w:val="000000" w:themeColor="text1"/>
          <w:sz w:val="28"/>
          <w:szCs w:val="28"/>
        </w:rPr>
        <w:br/>
        <w:t>А для того, чтобы научить ребенка, взрослые сами должны выполнять ряд правил:</w:t>
      </w:r>
      <w:r w:rsidRPr="00C91D65">
        <w:rPr>
          <w:rFonts w:asciiTheme="majorHAnsi" w:eastAsia="Times New Roman" w:hAnsiTheme="majorHAnsi"/>
          <w:color w:val="000000" w:themeColor="text1"/>
          <w:sz w:val="28"/>
          <w:szCs w:val="28"/>
        </w:rPr>
        <w:br/>
      </w:r>
    </w:p>
    <w:p w:rsidR="001A5129" w:rsidRPr="00C91D65" w:rsidRDefault="001A5129"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1. Положительный пример взрослых. Нельзя требовать от ребёнка выполнения какого-либо правила поведения, если мы сами не всегда ему следуем. Например, сложно объяснить ребенку, зачем прибирать на место острые предметы, если мама сама не прибирает их на место.</w:t>
      </w:r>
      <w:r w:rsidRPr="00C91D65">
        <w:rPr>
          <w:rFonts w:asciiTheme="majorHAnsi" w:eastAsia="Times New Roman" w:hAnsiTheme="majorHAnsi"/>
          <w:color w:val="000000" w:themeColor="text1"/>
          <w:sz w:val="28"/>
          <w:szCs w:val="28"/>
        </w:rPr>
        <w:br/>
      </w:r>
    </w:p>
    <w:p w:rsidR="001A5129" w:rsidRPr="00C91D65" w:rsidRDefault="001A5129"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lastRenderedPageBreak/>
        <w:t>2. Общение с ребенком на равных: надо вместе с ребенком обсуждать проблему, рассказать, чем опасно то или иное действие, как поступить, если неприятная ситуация уже случилась, вместе сделать вывод о том, как избежать неприятности в следующий раз.</w:t>
      </w:r>
      <w:r w:rsidRPr="00C91D65">
        <w:rPr>
          <w:rFonts w:asciiTheme="majorHAnsi" w:eastAsia="Times New Roman" w:hAnsiTheme="majorHAnsi"/>
          <w:color w:val="000000" w:themeColor="text1"/>
          <w:sz w:val="28"/>
          <w:szCs w:val="28"/>
        </w:rPr>
        <w:br/>
      </w:r>
    </w:p>
    <w:p w:rsidR="001A5129" w:rsidRPr="00C91D65" w:rsidRDefault="001A5129"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3. Единство требований к ребенку: важно достичь полного взаимопонимания между родителями в семье, а также между родителями и педагогами в детском саду, так как разные требования, предъявляемые детям, могут вызвать у них растерянность, обиду, агрессию.</w:t>
      </w:r>
      <w:r w:rsidRPr="00C91D65">
        <w:rPr>
          <w:rFonts w:asciiTheme="majorHAnsi" w:eastAsia="Times New Roman" w:hAnsiTheme="majorHAnsi"/>
          <w:color w:val="000000" w:themeColor="text1"/>
          <w:sz w:val="28"/>
          <w:szCs w:val="28"/>
        </w:rPr>
        <w:br/>
        <w:t xml:space="preserve">     </w:t>
      </w:r>
    </w:p>
    <w:p w:rsidR="001A5129" w:rsidRPr="00C91D65" w:rsidRDefault="001A5129"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 xml:space="preserve"> Работа с детьми по формированию навыков безопасного поведения должна проводиться систематически. Одной-двух бесед на тему недостаточно, необходимо многократное возвращение к теме для того, чтобы навык превратился в привычку. Результатом работы должна стать уверенность ребенка в том, что если он будет строго соблюдать определенные правила поведения, то он не попадет в опасную ситуацию, а если и случится такое, то он найдет из неё выход.</w:t>
      </w:r>
    </w:p>
    <w:p w:rsidR="00511C3D" w:rsidRPr="00C91D65" w:rsidRDefault="00511C3D"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Все предметы домашнего обихода, которые могут служить источниками потенциальной опасности для детей, можно разделить на 3 группы:</w:t>
      </w:r>
      <w:r w:rsidRPr="00C91D65">
        <w:rPr>
          <w:rFonts w:asciiTheme="majorHAnsi" w:eastAsia="Times New Roman" w:hAnsiTheme="majorHAnsi"/>
          <w:color w:val="000000" w:themeColor="text1"/>
          <w:sz w:val="28"/>
          <w:szCs w:val="28"/>
        </w:rPr>
        <w:br/>
        <w:t xml:space="preserve">    Первая - предметы, которыми категорически запрещается пользоваться; спички, зажигалки, газовые плиты, розетки, включенные электроприборы, с возрастом эта категория запретов для ребенка перейдет во вторую.</w:t>
      </w:r>
      <w:r w:rsidRPr="00C91D65">
        <w:rPr>
          <w:rFonts w:asciiTheme="majorHAnsi" w:eastAsia="Times New Roman" w:hAnsiTheme="majorHAnsi"/>
          <w:color w:val="000000" w:themeColor="text1"/>
          <w:sz w:val="28"/>
          <w:szCs w:val="28"/>
        </w:rPr>
        <w:br/>
        <w:t xml:space="preserve">     Вторая - предметы, с которыми нужно научить детей правильно обращат</w:t>
      </w:r>
      <w:r w:rsidR="00C91D65" w:rsidRPr="00C91D65">
        <w:rPr>
          <w:rFonts w:asciiTheme="majorHAnsi" w:eastAsia="Times New Roman" w:hAnsiTheme="majorHAnsi"/>
          <w:color w:val="000000" w:themeColor="text1"/>
          <w:sz w:val="28"/>
          <w:szCs w:val="28"/>
        </w:rPr>
        <w:t>ься (в зависимости от возраста).  Э</w:t>
      </w:r>
      <w:r w:rsidRPr="00C91D65">
        <w:rPr>
          <w:rFonts w:asciiTheme="majorHAnsi" w:eastAsia="Times New Roman" w:hAnsiTheme="majorHAnsi"/>
          <w:color w:val="000000" w:themeColor="text1"/>
          <w:sz w:val="28"/>
          <w:szCs w:val="28"/>
        </w:rPr>
        <w:t xml:space="preserve">то </w:t>
      </w:r>
      <w:r w:rsidR="00937111" w:rsidRPr="00C91D65">
        <w:rPr>
          <w:rFonts w:asciiTheme="majorHAnsi" w:eastAsia="Times New Roman" w:hAnsiTheme="majorHAnsi"/>
          <w:color w:val="000000" w:themeColor="text1"/>
          <w:sz w:val="28"/>
          <w:szCs w:val="28"/>
        </w:rPr>
        <w:t>иголка, ножницы</w:t>
      </w:r>
      <w:r w:rsidRPr="00C91D65">
        <w:rPr>
          <w:rFonts w:asciiTheme="majorHAnsi" w:eastAsia="Times New Roman" w:hAnsiTheme="majorHAnsi"/>
          <w:color w:val="000000" w:themeColor="text1"/>
          <w:sz w:val="28"/>
          <w:szCs w:val="28"/>
        </w:rPr>
        <w:t xml:space="preserve">, </w:t>
      </w:r>
      <w:proofErr w:type="gramStart"/>
      <w:r w:rsidR="00937111" w:rsidRPr="00C91D65">
        <w:rPr>
          <w:rFonts w:asciiTheme="majorHAnsi" w:eastAsia="Times New Roman" w:hAnsiTheme="majorHAnsi"/>
          <w:color w:val="000000" w:themeColor="text1"/>
          <w:sz w:val="28"/>
          <w:szCs w:val="28"/>
        </w:rPr>
        <w:t xml:space="preserve">нож;  </w:t>
      </w:r>
      <w:r w:rsidRPr="00C91D65">
        <w:rPr>
          <w:rFonts w:asciiTheme="majorHAnsi" w:eastAsia="Times New Roman" w:hAnsiTheme="majorHAnsi"/>
          <w:color w:val="000000" w:themeColor="text1"/>
          <w:sz w:val="28"/>
          <w:szCs w:val="28"/>
        </w:rPr>
        <w:t xml:space="preserve"> </w:t>
      </w:r>
      <w:proofErr w:type="gramEnd"/>
      <w:r w:rsidRPr="00C91D65">
        <w:rPr>
          <w:rFonts w:asciiTheme="majorHAnsi" w:eastAsia="Times New Roman" w:hAnsiTheme="majorHAnsi"/>
          <w:color w:val="000000" w:themeColor="text1"/>
          <w:sz w:val="28"/>
          <w:szCs w:val="28"/>
        </w:rPr>
        <w:t xml:space="preserve"> Третья -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r w:rsidRPr="00C91D65">
        <w:rPr>
          <w:rFonts w:asciiTheme="majorHAnsi" w:eastAsia="Times New Roman" w:hAnsiTheme="majorHAnsi"/>
          <w:color w:val="000000" w:themeColor="text1"/>
          <w:sz w:val="28"/>
          <w:szCs w:val="28"/>
        </w:rPr>
        <w:br/>
        <w:t xml:space="preserve">     Сейчас хочется научить вас играть в несложную игру, в которую можно играть со своим ребенком в любое время и в любом месте: дома, на прогулке, в машине и т.д.</w:t>
      </w:r>
      <w:r w:rsidRPr="00C91D65">
        <w:rPr>
          <w:rFonts w:asciiTheme="majorHAnsi" w:eastAsia="Times New Roman" w:hAnsiTheme="majorHAnsi"/>
          <w:color w:val="000000" w:themeColor="text1"/>
          <w:sz w:val="28"/>
          <w:szCs w:val="28"/>
        </w:rPr>
        <w:br/>
        <w:t xml:space="preserve">Игра «Вопрос - ответ ». Вы задаете ребенку вопрос, касающийся безопасности ребенка, а ребенок дает вам ответ. Необходимо выслушать ответ ребенка, за правильный ответ похвалить, неполный ответ дополнить, а неправильный ответ исправить своим рассказом о правильном проведении в этой конкретной ситуации. А потом вы </w:t>
      </w:r>
      <w:r w:rsidRPr="00C91D65">
        <w:rPr>
          <w:rFonts w:asciiTheme="majorHAnsi" w:eastAsia="Times New Roman" w:hAnsiTheme="majorHAnsi"/>
          <w:color w:val="000000" w:themeColor="text1"/>
          <w:sz w:val="28"/>
          <w:szCs w:val="28"/>
        </w:rPr>
        <w:lastRenderedPageBreak/>
        <w:t>меняетесь местами: уже ребенок задает вам вопрос, вы отвечаете. Так, играючи, вы можете закреплять полученные на занятиях знания о безопасном поведении.</w:t>
      </w:r>
      <w:r w:rsidRPr="00C91D65">
        <w:rPr>
          <w:rFonts w:asciiTheme="majorHAnsi" w:eastAsia="Times New Roman" w:hAnsiTheme="majorHAnsi"/>
          <w:color w:val="000000" w:themeColor="text1"/>
          <w:sz w:val="28"/>
          <w:szCs w:val="28"/>
        </w:rPr>
        <w:br/>
        <w:t xml:space="preserve">Вопросы могут быть </w:t>
      </w:r>
      <w:r w:rsidR="00937111" w:rsidRPr="00C91D65">
        <w:rPr>
          <w:rFonts w:asciiTheme="majorHAnsi" w:eastAsia="Times New Roman" w:hAnsiTheme="majorHAnsi"/>
          <w:color w:val="000000" w:themeColor="text1"/>
          <w:sz w:val="28"/>
          <w:szCs w:val="28"/>
        </w:rPr>
        <w:t>такими: -</w:t>
      </w:r>
      <w:r w:rsidRPr="00C91D65">
        <w:rPr>
          <w:rFonts w:asciiTheme="majorHAnsi" w:eastAsia="Times New Roman" w:hAnsiTheme="majorHAnsi"/>
          <w:color w:val="000000" w:themeColor="text1"/>
          <w:sz w:val="28"/>
          <w:szCs w:val="28"/>
        </w:rPr>
        <w:t xml:space="preserve">можно ли брать в аптечке белые таблетки? а цветные? а </w:t>
      </w:r>
      <w:r w:rsidR="00937111" w:rsidRPr="00C91D65">
        <w:rPr>
          <w:rFonts w:asciiTheme="majorHAnsi" w:eastAsia="Times New Roman" w:hAnsiTheme="majorHAnsi"/>
          <w:color w:val="000000" w:themeColor="text1"/>
          <w:sz w:val="28"/>
          <w:szCs w:val="28"/>
        </w:rPr>
        <w:t>почему? -</w:t>
      </w:r>
      <w:r w:rsidRPr="00C91D65">
        <w:rPr>
          <w:rFonts w:asciiTheme="majorHAnsi" w:eastAsia="Times New Roman" w:hAnsiTheme="majorHAnsi"/>
          <w:color w:val="000000" w:themeColor="text1"/>
          <w:sz w:val="28"/>
          <w:szCs w:val="28"/>
        </w:rPr>
        <w:t xml:space="preserve">можно ли кидать с балкона </w:t>
      </w:r>
      <w:r w:rsidR="00937111" w:rsidRPr="00C91D65">
        <w:rPr>
          <w:rFonts w:asciiTheme="majorHAnsi" w:eastAsia="Times New Roman" w:hAnsiTheme="majorHAnsi"/>
          <w:color w:val="000000" w:themeColor="text1"/>
          <w:sz w:val="28"/>
          <w:szCs w:val="28"/>
        </w:rPr>
        <w:t>игрушки?</w:t>
      </w:r>
      <w:r w:rsidRPr="00C91D65">
        <w:rPr>
          <w:rFonts w:asciiTheme="majorHAnsi" w:eastAsia="Times New Roman" w:hAnsiTheme="majorHAnsi"/>
          <w:color w:val="000000" w:themeColor="text1"/>
          <w:sz w:val="28"/>
          <w:szCs w:val="28"/>
        </w:rPr>
        <w:t xml:space="preserve"> а </w:t>
      </w:r>
      <w:r w:rsidR="00937111" w:rsidRPr="00C91D65">
        <w:rPr>
          <w:rFonts w:asciiTheme="majorHAnsi" w:eastAsia="Times New Roman" w:hAnsiTheme="majorHAnsi"/>
          <w:color w:val="000000" w:themeColor="text1"/>
          <w:sz w:val="28"/>
          <w:szCs w:val="28"/>
        </w:rPr>
        <w:t>бумажки? -</w:t>
      </w:r>
      <w:r w:rsidRPr="00C91D65">
        <w:rPr>
          <w:rFonts w:asciiTheme="majorHAnsi" w:eastAsia="Times New Roman" w:hAnsiTheme="majorHAnsi"/>
          <w:color w:val="000000" w:themeColor="text1"/>
          <w:sz w:val="28"/>
          <w:szCs w:val="28"/>
        </w:rPr>
        <w:t xml:space="preserve">можно ли зажигать самому </w:t>
      </w:r>
      <w:r w:rsidR="00937111" w:rsidRPr="00C91D65">
        <w:rPr>
          <w:rFonts w:asciiTheme="majorHAnsi" w:eastAsia="Times New Roman" w:hAnsiTheme="majorHAnsi"/>
          <w:color w:val="000000" w:themeColor="text1"/>
          <w:sz w:val="28"/>
          <w:szCs w:val="28"/>
        </w:rPr>
        <w:t>свечки? -</w:t>
      </w:r>
      <w:r w:rsidRPr="00C91D65">
        <w:rPr>
          <w:rFonts w:asciiTheme="majorHAnsi" w:eastAsia="Times New Roman" w:hAnsiTheme="majorHAnsi"/>
          <w:color w:val="000000" w:themeColor="text1"/>
          <w:sz w:val="28"/>
          <w:szCs w:val="28"/>
        </w:rPr>
        <w:t>можно ли разбирать баллончики от аэрозолей,</w:t>
      </w:r>
      <w:r w:rsidRPr="00C91D65">
        <w:rPr>
          <w:rFonts w:asciiTheme="majorHAnsi" w:eastAsia="Times New Roman" w:hAnsiTheme="majorHAnsi"/>
          <w:color w:val="000000" w:themeColor="text1"/>
          <w:sz w:val="28"/>
          <w:szCs w:val="28"/>
        </w:rPr>
        <w:br/>
        <w:t xml:space="preserve">- можно ли открывать и нюхать бутылочки, которые хранятся у мамы в </w:t>
      </w:r>
      <w:bookmarkStart w:id="0" w:name="_GoBack"/>
      <w:bookmarkEnd w:id="0"/>
      <w:r w:rsidR="00937111" w:rsidRPr="00C91D65">
        <w:rPr>
          <w:rFonts w:asciiTheme="majorHAnsi" w:eastAsia="Times New Roman" w:hAnsiTheme="majorHAnsi"/>
          <w:color w:val="000000" w:themeColor="text1"/>
          <w:sz w:val="28"/>
          <w:szCs w:val="28"/>
        </w:rPr>
        <w:t>туалете?</w:t>
      </w:r>
      <w:r w:rsidRPr="00C91D65">
        <w:rPr>
          <w:rFonts w:asciiTheme="majorHAnsi" w:eastAsia="Times New Roman" w:hAnsiTheme="majorHAnsi"/>
          <w:color w:val="000000" w:themeColor="text1"/>
          <w:sz w:val="28"/>
          <w:szCs w:val="28"/>
        </w:rPr>
        <w:t xml:space="preserve"> а на кухне? И т.д.</w:t>
      </w:r>
      <w:r w:rsidRPr="00C91D65">
        <w:rPr>
          <w:rFonts w:asciiTheme="majorHAnsi" w:eastAsia="Times New Roman" w:hAnsiTheme="majorHAnsi"/>
          <w:color w:val="000000" w:themeColor="text1"/>
          <w:sz w:val="28"/>
          <w:szCs w:val="28"/>
        </w:rPr>
        <w:br/>
        <w:t xml:space="preserve">     В заключение предлагаем вам</w:t>
      </w:r>
      <w:r w:rsidR="00665B90" w:rsidRPr="00C91D65">
        <w:rPr>
          <w:rFonts w:asciiTheme="majorHAnsi" w:eastAsia="Times New Roman" w:hAnsiTheme="majorHAnsi"/>
          <w:color w:val="000000" w:themeColor="text1"/>
          <w:sz w:val="28"/>
          <w:szCs w:val="28"/>
        </w:rPr>
        <w:t xml:space="preserve">  « памятка родителям дошкольников по профилактике несчастных случаев в быту»  </w:t>
      </w:r>
      <w:r w:rsidRPr="00C91D65">
        <w:rPr>
          <w:rFonts w:asciiTheme="majorHAnsi" w:eastAsia="Times New Roman" w:hAnsiTheme="majorHAnsi"/>
          <w:color w:val="000000" w:themeColor="text1"/>
          <w:sz w:val="28"/>
          <w:szCs w:val="28"/>
        </w:rPr>
        <w:t xml:space="preserve"> по организации безопасного пространства в вашем доме и призываем вас не пренебрегать правилами безопасности, почаще беседовать о них с детьми, показывать детям только положительные примеры. И тогда каждый день будет безопасным!</w:t>
      </w:r>
    </w:p>
    <w:p w:rsidR="001A5129" w:rsidRPr="00C91D65" w:rsidRDefault="00665B90" w:rsidP="00C91D65">
      <w:pPr>
        <w:jc w:val="both"/>
        <w:rPr>
          <w:rFonts w:asciiTheme="majorHAnsi" w:eastAsia="Times New Roman" w:hAnsiTheme="majorHAnsi"/>
          <w:color w:val="000000" w:themeColor="text1"/>
          <w:sz w:val="28"/>
          <w:szCs w:val="28"/>
        </w:rPr>
      </w:pPr>
      <w:r w:rsidRPr="00C91D65">
        <w:rPr>
          <w:rFonts w:asciiTheme="majorHAnsi" w:eastAsia="Times New Roman" w:hAnsiTheme="majorHAnsi"/>
          <w:color w:val="000000" w:themeColor="text1"/>
          <w:sz w:val="28"/>
          <w:szCs w:val="28"/>
        </w:rPr>
        <w:t xml:space="preserve">Также </w:t>
      </w:r>
      <w:r w:rsidR="001A5129" w:rsidRPr="00C91D65">
        <w:rPr>
          <w:rFonts w:asciiTheme="majorHAnsi" w:eastAsia="Times New Roman" w:hAnsiTheme="majorHAnsi"/>
          <w:color w:val="000000" w:themeColor="text1"/>
          <w:sz w:val="28"/>
          <w:szCs w:val="28"/>
        </w:rPr>
        <w:t xml:space="preserve"> предлагаем вам  заполнить анкет</w:t>
      </w:r>
      <w:r w:rsidRPr="00C91D65">
        <w:rPr>
          <w:rFonts w:asciiTheme="majorHAnsi" w:eastAsia="Times New Roman" w:hAnsiTheme="majorHAnsi"/>
          <w:color w:val="000000" w:themeColor="text1"/>
          <w:sz w:val="28"/>
          <w:szCs w:val="28"/>
        </w:rPr>
        <w:t xml:space="preserve">у </w:t>
      </w:r>
      <w:r w:rsidR="001A5129" w:rsidRPr="00C91D65">
        <w:rPr>
          <w:rFonts w:asciiTheme="majorHAnsi" w:eastAsia="Times New Roman" w:hAnsiTheme="majorHAnsi"/>
          <w:color w:val="000000" w:themeColor="text1"/>
          <w:sz w:val="28"/>
          <w:szCs w:val="28"/>
        </w:rPr>
        <w:t>по правилам дорожного движения.</w:t>
      </w:r>
      <w:r w:rsidRPr="00C91D65">
        <w:rPr>
          <w:rFonts w:asciiTheme="majorHAnsi" w:eastAsia="Times New Roman" w:hAnsiTheme="majorHAnsi"/>
          <w:color w:val="000000" w:themeColor="text1"/>
          <w:sz w:val="28"/>
          <w:szCs w:val="28"/>
        </w:rPr>
        <w:t xml:space="preserve">  Только вместе мы можем предотвратить беду.         Спасибо за внимание!</w:t>
      </w:r>
    </w:p>
    <w:p w:rsidR="0055049C" w:rsidRPr="00C91D65" w:rsidRDefault="0055049C" w:rsidP="00C91D65">
      <w:pPr>
        <w:rPr>
          <w:rFonts w:asciiTheme="majorHAnsi" w:eastAsia="Times New Roman" w:hAnsiTheme="majorHAnsi"/>
          <w:color w:val="000000" w:themeColor="text1"/>
          <w:sz w:val="28"/>
          <w:szCs w:val="28"/>
        </w:rPr>
      </w:pPr>
    </w:p>
    <w:p w:rsidR="0055049C" w:rsidRPr="00C91D65" w:rsidRDefault="0055049C" w:rsidP="00C91D65">
      <w:pPr>
        <w:rPr>
          <w:rFonts w:asciiTheme="majorHAnsi" w:eastAsia="Times New Roman" w:hAnsiTheme="majorHAnsi"/>
          <w:color w:val="000000" w:themeColor="text1"/>
          <w:sz w:val="28"/>
          <w:szCs w:val="28"/>
        </w:rPr>
      </w:pPr>
    </w:p>
    <w:p w:rsidR="0055049C" w:rsidRPr="00C91D65" w:rsidRDefault="0055049C" w:rsidP="00C91D65">
      <w:pPr>
        <w:rPr>
          <w:rFonts w:asciiTheme="majorHAnsi" w:eastAsia="Times New Roman" w:hAnsiTheme="majorHAnsi"/>
          <w:color w:val="000000" w:themeColor="text1"/>
          <w:sz w:val="28"/>
          <w:szCs w:val="28"/>
        </w:rPr>
      </w:pPr>
    </w:p>
    <w:p w:rsidR="0055049C" w:rsidRPr="00C91D65" w:rsidRDefault="0055049C" w:rsidP="00C91D65">
      <w:pPr>
        <w:rPr>
          <w:rFonts w:asciiTheme="majorHAnsi" w:eastAsia="Times New Roman" w:hAnsiTheme="majorHAnsi"/>
          <w:color w:val="000000" w:themeColor="text1"/>
          <w:sz w:val="28"/>
          <w:szCs w:val="28"/>
        </w:rPr>
      </w:pPr>
    </w:p>
    <w:p w:rsidR="001A5129" w:rsidRPr="00C91D65" w:rsidRDefault="001A5129" w:rsidP="00C91D65">
      <w:pPr>
        <w:rPr>
          <w:rFonts w:asciiTheme="majorHAnsi" w:hAnsiTheme="majorHAnsi"/>
          <w:color w:val="000000" w:themeColor="text1"/>
          <w:sz w:val="28"/>
          <w:szCs w:val="28"/>
        </w:rPr>
      </w:pPr>
    </w:p>
    <w:sectPr w:rsidR="001A5129" w:rsidRPr="00C91D65" w:rsidSect="002A5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E1EA3"/>
    <w:multiLevelType w:val="multilevel"/>
    <w:tmpl w:val="1E7E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6705"/>
    <w:rsid w:val="00172B39"/>
    <w:rsid w:val="001A5129"/>
    <w:rsid w:val="001C2E56"/>
    <w:rsid w:val="002A5E6C"/>
    <w:rsid w:val="002F69A4"/>
    <w:rsid w:val="00424735"/>
    <w:rsid w:val="00511C3D"/>
    <w:rsid w:val="0055049C"/>
    <w:rsid w:val="005E6D3D"/>
    <w:rsid w:val="00665B90"/>
    <w:rsid w:val="006A6A89"/>
    <w:rsid w:val="006D7F16"/>
    <w:rsid w:val="007A6705"/>
    <w:rsid w:val="00937111"/>
    <w:rsid w:val="00955FC0"/>
    <w:rsid w:val="00A443D7"/>
    <w:rsid w:val="00AB2A72"/>
    <w:rsid w:val="00B0099B"/>
    <w:rsid w:val="00BD0D5A"/>
    <w:rsid w:val="00C45F90"/>
    <w:rsid w:val="00C91D65"/>
    <w:rsid w:val="00D403F8"/>
    <w:rsid w:val="00DB2D34"/>
    <w:rsid w:val="00E521EC"/>
    <w:rsid w:val="00E755F3"/>
    <w:rsid w:val="00FF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BA42E-0E8F-4BA4-A897-39F92374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E6C"/>
  </w:style>
  <w:style w:type="paragraph" w:styleId="5">
    <w:name w:val="heading 5"/>
    <w:basedOn w:val="a"/>
    <w:next w:val="a"/>
    <w:link w:val="50"/>
    <w:uiPriority w:val="9"/>
    <w:semiHidden/>
    <w:unhideWhenUsed/>
    <w:qFormat/>
    <w:rsid w:val="007A67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A6705"/>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7A6705"/>
    <w:pPr>
      <w:spacing w:before="79" w:after="79" w:line="360" w:lineRule="auto"/>
      <w:ind w:firstLine="158"/>
    </w:pPr>
    <w:rPr>
      <w:rFonts w:ascii="Times New Roman" w:eastAsia="Times New Roman" w:hAnsi="Times New Roman" w:cs="Times New Roman"/>
      <w:sz w:val="24"/>
      <w:szCs w:val="24"/>
    </w:rPr>
  </w:style>
  <w:style w:type="character" w:styleId="a4">
    <w:name w:val="Emphasis"/>
    <w:basedOn w:val="a0"/>
    <w:uiPriority w:val="20"/>
    <w:qFormat/>
    <w:rsid w:val="00A443D7"/>
    <w:rPr>
      <w:i/>
      <w:iCs/>
    </w:rPr>
  </w:style>
  <w:style w:type="paragraph" w:styleId="a5">
    <w:name w:val="List Paragraph"/>
    <w:basedOn w:val="a"/>
    <w:uiPriority w:val="34"/>
    <w:qFormat/>
    <w:rsid w:val="001A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1">
      <w:bodyDiv w:val="1"/>
      <w:marLeft w:val="0"/>
      <w:marRight w:val="0"/>
      <w:marTop w:val="0"/>
      <w:marBottom w:val="0"/>
      <w:divBdr>
        <w:top w:val="none" w:sz="0" w:space="0" w:color="auto"/>
        <w:left w:val="none" w:sz="0" w:space="0" w:color="auto"/>
        <w:bottom w:val="none" w:sz="0" w:space="0" w:color="auto"/>
        <w:right w:val="none" w:sz="0" w:space="0" w:color="auto"/>
      </w:divBdr>
      <w:divsChild>
        <w:div w:id="2144031437">
          <w:marLeft w:val="0"/>
          <w:marRight w:val="0"/>
          <w:marTop w:val="0"/>
          <w:marBottom w:val="0"/>
          <w:divBdr>
            <w:top w:val="none" w:sz="0" w:space="0" w:color="auto"/>
            <w:left w:val="none" w:sz="0" w:space="0" w:color="auto"/>
            <w:bottom w:val="none" w:sz="0" w:space="0" w:color="auto"/>
            <w:right w:val="none" w:sz="0" w:space="0" w:color="auto"/>
          </w:divBdr>
          <w:divsChild>
            <w:div w:id="776798254">
              <w:marLeft w:val="0"/>
              <w:marRight w:val="0"/>
              <w:marTop w:val="0"/>
              <w:marBottom w:val="300"/>
              <w:divBdr>
                <w:top w:val="none" w:sz="0" w:space="0" w:color="auto"/>
                <w:left w:val="none" w:sz="0" w:space="0" w:color="auto"/>
                <w:bottom w:val="none" w:sz="0" w:space="0" w:color="auto"/>
                <w:right w:val="none" w:sz="0" w:space="0" w:color="auto"/>
              </w:divBdr>
              <w:divsChild>
                <w:div w:id="388118333">
                  <w:marLeft w:val="0"/>
                  <w:marRight w:val="0"/>
                  <w:marTop w:val="0"/>
                  <w:marBottom w:val="600"/>
                  <w:divBdr>
                    <w:top w:val="single" w:sz="6" w:space="15" w:color="D1D0CE"/>
                    <w:left w:val="single" w:sz="6" w:space="11" w:color="D1D0CE"/>
                    <w:bottom w:val="single" w:sz="6" w:space="15" w:color="D1D0CE"/>
                    <w:right w:val="single" w:sz="6" w:space="11" w:color="D1D0CE"/>
                  </w:divBdr>
                  <w:divsChild>
                    <w:div w:id="729500888">
                      <w:marLeft w:val="0"/>
                      <w:marRight w:val="0"/>
                      <w:marTop w:val="0"/>
                      <w:marBottom w:val="0"/>
                      <w:divBdr>
                        <w:top w:val="none" w:sz="0" w:space="0" w:color="auto"/>
                        <w:left w:val="none" w:sz="0" w:space="0" w:color="auto"/>
                        <w:bottom w:val="none" w:sz="0" w:space="0" w:color="auto"/>
                        <w:right w:val="none" w:sz="0" w:space="0" w:color="auto"/>
                      </w:divBdr>
                      <w:divsChild>
                        <w:div w:id="362559540">
                          <w:marLeft w:val="0"/>
                          <w:marRight w:val="0"/>
                          <w:marTop w:val="0"/>
                          <w:marBottom w:val="0"/>
                          <w:divBdr>
                            <w:top w:val="none" w:sz="0" w:space="0" w:color="auto"/>
                            <w:left w:val="none" w:sz="0" w:space="0" w:color="auto"/>
                            <w:bottom w:val="none" w:sz="0" w:space="0" w:color="auto"/>
                            <w:right w:val="none" w:sz="0" w:space="0" w:color="auto"/>
                          </w:divBdr>
                          <w:divsChild>
                            <w:div w:id="18597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1068310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0395-D7C6-4E1D-877E-7BC8201A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2014-10-07T14:57:00Z</dcterms:created>
  <dcterms:modified xsi:type="dcterms:W3CDTF">2017-02-08T14:44:00Z</dcterms:modified>
</cp:coreProperties>
</file>